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160"/>
      </w:pPr>
      <w:r>
        <w:rPr>
          <w:b/>
        </w:rPr>
        <w:t xml:space="preserve">IBILGAILU ELEKTRIKOAK KARGATZEKO PUNTU BAT INSTALATZEKO AURRETIAZKO JAKINARAZPENA</w:t>
      </w:r>
    </w:p>
    <w:p>
      <w:pPr>
        <w:spacing w:after="160"/>
      </w:pPr>
      <w:r>
        <w:t xml:space="preserve">[ERAIKINAREN IZENA ETA HELBIDEA] jabeen erkidegoari, presidentearen arretara.</w:t>
      </w:r>
    </w:p>
    <w:p>
      <w:pPr>
        <w:spacing w:after="160"/>
      </w:pPr>
      <w:r>
        <w:t xml:space="preserve">[IZEN-ABIZENAK] jaunak/andreak, [ETXEBIZITZA] etxebizitzaren eta [PLAZAREN ZENBAKIA] garaje-plaza indibidualaren jabeak,</w:t>
      </w:r>
    </w:p>
    <w:p>
      <w:pPr>
        <w:spacing w:after="160"/>
      </w:pPr>
      <w:r>
        <w:t xml:space="preserve">JAKINARAZTEN DU ibilgailu elektrikoak kargatzeko puntu bat erabilera pribaturako instalatu nahi duela adierazitako garaje-plazan.</w:t>
      </w:r>
    </w:p>
    <w:p>
      <w:pPr>
        <w:spacing w:after="160"/>
      </w:pPr>
      <w:r>
        <w:t xml:space="preserve">Aurreikusitako instalazioaren deskribapena: [POTENTZIA, KOKAPENA, ENPRESA INSTALATZAILEA, AURREIKUSITAKO DATA].</w:t>
      </w:r>
    </w:p>
    <w:p>
      <w:pPr>
        <w:spacing w:after="160"/>
      </w:pPr>
      <w:r>
        <w:t xml:space="preserve">Jabetza Horizontalaren Legearen 17.5 artikuluaren arabera, instalazio honek erkidegoari aurretiaz jakinaraztea baino ez du behar, eta instalazioaren kostua eta dagokion elektrizitate-kontsumoa interesdunak ordainduko ditu osorik.</w:t>
      </w:r>
    </w:p>
    <w:p>
      <w:pPr>
        <w:spacing w:after="160"/>
      </w:pPr>
      <w:r>
        <w:t xml:space="preserve">[HERRIA], [DATA].</w:t>
      </w:r>
    </w:p>
    <w:p>
      <w:pPr>
        <w:spacing w:after="160"/>
      </w:pPr>
      <w:r>
        <w:t xml:space="preserve">Sinadura: [SINADURA]</w:t>
      </w:r>
    </w:p>
    <w:p>
      <w:pPr>
        <w:spacing w:after="160"/>
      </w:pPr>
      <w:r>
        <w:t xml:space="preserve">Bidali jasotzea jasota uzten duen bide baten bidez.</w:t>
      </w:r>
    </w:p>
  </w:body>
</w:document>
</file>